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CC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关于“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郑州市第八人民医院护士节慰问品采购项目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内容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变更的公告</w:t>
      </w:r>
    </w:p>
    <w:p w14:paraId="75180B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各潜在响应单位：</w:t>
      </w:r>
    </w:p>
    <w:p w14:paraId="1342CF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郑州市第八人民医院护士节慰问品采购项目发布变更公告，对项目相关内容做如下修改：</w:t>
      </w:r>
    </w:p>
    <w:p w14:paraId="0CD8E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一、采购需求内容变更</w:t>
      </w:r>
    </w:p>
    <w:p w14:paraId="3E816A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纯钛保温杯：原参数第二条“口径：≥330MM”删掉，其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它参数不变。</w:t>
      </w:r>
    </w:p>
    <w:p w14:paraId="10A30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二、其他事项</w:t>
      </w:r>
    </w:p>
    <w:p w14:paraId="4D106B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本项目除上述变更内容以外，原比选公告其余所有内容、技术参数、资质要求、报价要求、响应文件编制要求等均不作调整，继续按照原公告内容执行。</w:t>
      </w:r>
    </w:p>
    <w:p w14:paraId="54D9B7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FB4A1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023D2F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郑州市第八人民医院</w:t>
      </w:r>
    </w:p>
    <w:p w14:paraId="49AA4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56B3"/>
    <w:rsid w:val="0D293660"/>
    <w:rsid w:val="2A8C1147"/>
    <w:rsid w:val="41E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4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2026-06-05T14:08:00Z</dcterms:created>
  <dc:creator>Administrator</dc:creator>
  <cp:lastModifiedBy>吴浩翔</cp:lastModifiedBy>
  <dcterms:modified xsi:type="dcterms:W3CDTF">2026-06-18T07:02:52Z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eyJoZGlkIjoiZTEyY2E4NmJjMDU1YTUyNzQzOGMyMTYzN2VkYmE0ZTEiLCJ1c2VySWQiOiIxNTY4Nzk3NDM0In0=</vt:lpwstr>
  </property>
  <property fmtid="{D5CDD505-2E9C-101B-9397-08002B2CF9AE}" pid="4" name="ICV">
    <vt:lpwstr>245D1E5726C2426C9890BB8EEDCEF4FA_13</vt:lpwstr>
  </property>
</Properties>
</file>